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  <w:bookmarkStart w:id="0" w:name="_GoBack"/>
      <w:bookmarkEnd w:id="0"/>
      <w:r w:rsidRPr="00D71D75">
        <w:rPr>
          <w:rFonts w:ascii="Arial" w:eastAsia="MS Mincho" w:hAnsi="Arial" w:cs="Arial"/>
          <w:b/>
          <w:sz w:val="24"/>
          <w:szCs w:val="24"/>
          <w:lang w:eastAsia="ja-JP"/>
        </w:rPr>
        <w:t>CASE 4: Pricing Light Bulb Market</w:t>
      </w:r>
      <w:r w:rsidRPr="00D71D75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D71D75">
        <w:rPr>
          <w:rFonts w:ascii="Arial" w:eastAsia="MS Mincho" w:hAnsi="Arial" w:cs="Arial"/>
          <w:b/>
          <w:sz w:val="24"/>
          <w:szCs w:val="24"/>
          <w:lang w:eastAsia="ja-JP"/>
        </w:rPr>
        <w:tab/>
      </w:r>
    </w:p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920"/>
      </w:tblGrid>
      <w:tr w:rsidR="00D71D75" w:rsidRPr="00D71D75">
        <w:tc>
          <w:tcPr>
            <w:tcW w:w="1188" w:type="dxa"/>
            <w:shd w:val="clear" w:color="auto" w:fill="E0E0E0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Case No.</w:t>
            </w:r>
          </w:p>
        </w:tc>
        <w:tc>
          <w:tcPr>
            <w:tcW w:w="1800" w:type="dxa"/>
            <w:shd w:val="clear" w:color="auto" w:fill="E0E0E0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Chapters</w:t>
            </w:r>
          </w:p>
        </w:tc>
        <w:tc>
          <w:tcPr>
            <w:tcW w:w="7920" w:type="dxa"/>
            <w:shd w:val="clear" w:color="auto" w:fill="E0E0E0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Case Title</w:t>
            </w:r>
          </w:p>
        </w:tc>
      </w:tr>
      <w:tr w:rsidR="00D71D75" w:rsidRPr="00D71D75">
        <w:tc>
          <w:tcPr>
            <w:tcW w:w="118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800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7920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Pricing: Acme Lamp Company</w:t>
            </w:r>
          </w:p>
        </w:tc>
      </w:tr>
    </w:tbl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  <w:r w:rsidRPr="00D71D75">
        <w:rPr>
          <w:rFonts w:ascii="Arial" w:eastAsia="MS Mincho" w:hAnsi="Arial" w:cs="Arial"/>
          <w:sz w:val="20"/>
          <w:szCs w:val="20"/>
          <w:lang w:eastAsia="ja-JP"/>
        </w:rPr>
        <w:t>You are the marketing manager for Acme Lamp Company. Acme specializes in the manufacture of lamps (light bulbs) for industrial applications. You are in charge of launching Acme’s new LED-12 light emitting diode (LED) lamp. The LED-12 uses an array of 12 high-intensity LEDs to replace a standard medium-base incandescent lamp. As part of the launch plan, you must select a price. You have the following data:</w:t>
      </w:r>
    </w:p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  <w:gridCol w:w="6372"/>
      </w:tblGrid>
      <w:tr w:rsidR="00D71D75" w:rsidRPr="00D71D75">
        <w:tc>
          <w:tcPr>
            <w:tcW w:w="2268" w:type="dxa"/>
            <w:shd w:val="clear" w:color="auto" w:fill="E0E0E0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Attribute</w:t>
            </w:r>
          </w:p>
        </w:tc>
        <w:tc>
          <w:tcPr>
            <w:tcW w:w="2268" w:type="dxa"/>
            <w:shd w:val="clear" w:color="auto" w:fill="E0E0E0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Data</w:t>
            </w:r>
          </w:p>
        </w:tc>
        <w:tc>
          <w:tcPr>
            <w:tcW w:w="6372" w:type="dxa"/>
            <w:shd w:val="clear" w:color="auto" w:fill="E0E0E0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Description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Investment</w:t>
            </w:r>
          </w:p>
        </w:tc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$20,000</w:t>
            </w:r>
          </w:p>
        </w:tc>
        <w:tc>
          <w:tcPr>
            <w:tcW w:w="6372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Money invested to develop product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Fixed Cost</w:t>
            </w:r>
          </w:p>
        </w:tc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$10,000</w:t>
            </w:r>
          </w:p>
        </w:tc>
        <w:tc>
          <w:tcPr>
            <w:tcW w:w="6372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Overhead costs not changing with quantity produced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Variable Cost</w:t>
            </w:r>
          </w:p>
        </w:tc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$10</w:t>
            </w:r>
          </w:p>
        </w:tc>
        <w:tc>
          <w:tcPr>
            <w:tcW w:w="6372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Labor and material costs to produce each unit  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Unit Sales</w:t>
            </w:r>
          </w:p>
        </w:tc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5,000/ year</w:t>
            </w:r>
          </w:p>
        </w:tc>
        <w:tc>
          <w:tcPr>
            <w:tcW w:w="6372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Quantity of units forecast to sell </w:t>
            </w: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at $20 per unit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Unit Sales, Max</w:t>
            </w:r>
          </w:p>
        </w:tc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10,000/ year</w:t>
            </w:r>
          </w:p>
        </w:tc>
        <w:tc>
          <w:tcPr>
            <w:tcW w:w="6372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Constraint on production; Maximum production quantity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% Markup</w:t>
            </w:r>
          </w:p>
        </w:tc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20%</w:t>
            </w:r>
          </w:p>
        </w:tc>
        <w:tc>
          <w:tcPr>
            <w:tcW w:w="6372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Desired return on sales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Target ROI</w:t>
            </w:r>
          </w:p>
        </w:tc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20%</w:t>
            </w:r>
          </w:p>
        </w:tc>
        <w:tc>
          <w:tcPr>
            <w:tcW w:w="6372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Target return on investment for new projects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LED-12: Life</w:t>
            </w:r>
          </w:p>
        </w:tc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24 months</w:t>
            </w:r>
          </w:p>
        </w:tc>
        <w:tc>
          <w:tcPr>
            <w:tcW w:w="6372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Long life due to rugged LED design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Existing lamps: Price</w:t>
            </w:r>
          </w:p>
        </w:tc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$1</w:t>
            </w:r>
          </w:p>
        </w:tc>
        <w:tc>
          <w:tcPr>
            <w:tcW w:w="6372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Price of existing lamps: Incandescent and CFL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Existing lamps: Life</w:t>
            </w:r>
          </w:p>
        </w:tc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3 months</w:t>
            </w:r>
          </w:p>
        </w:tc>
        <w:tc>
          <w:tcPr>
            <w:tcW w:w="6372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Shortened life due to severe conditions in industrial plant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Existing lamps: Labor</w:t>
            </w:r>
          </w:p>
        </w:tc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$20/ lamp to replace</w:t>
            </w:r>
          </w:p>
        </w:tc>
        <w:tc>
          <w:tcPr>
            <w:tcW w:w="6372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Labor cost to replace existing lamp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Price elasticity</w:t>
            </w:r>
          </w:p>
        </w:tc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6372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% change in demand given a % change in price</w:t>
            </w:r>
          </w:p>
        </w:tc>
      </w:tr>
    </w:tbl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  <w:r w:rsidRPr="00D71D75">
        <w:rPr>
          <w:rFonts w:ascii="Arial" w:eastAsia="MS Mincho" w:hAnsi="Arial" w:cs="Arial"/>
          <w:sz w:val="20"/>
          <w:szCs w:val="20"/>
          <w:lang w:eastAsia="ja-JP"/>
        </w:rPr>
        <w:t xml:space="preserve">1. Calculate the target price using Markup/ Cost-Plus pricing. </w:t>
      </w:r>
    </w:p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640"/>
      </w:tblGrid>
      <w:tr w:rsidR="00D71D75" w:rsidRPr="00D71D75">
        <w:tc>
          <w:tcPr>
            <w:tcW w:w="2268" w:type="dxa"/>
            <w:shd w:val="clear" w:color="auto" w:fill="E0E0E0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Pricing Calculations</w:t>
            </w:r>
          </w:p>
        </w:tc>
        <w:tc>
          <w:tcPr>
            <w:tcW w:w="8640" w:type="dxa"/>
            <w:shd w:val="clear" w:color="auto" w:fill="E0E0E0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Results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Unit Cost</w:t>
            </w:r>
          </w:p>
        </w:tc>
        <w:tc>
          <w:tcPr>
            <w:tcW w:w="8640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Markup Price</w:t>
            </w:r>
          </w:p>
        </w:tc>
        <w:tc>
          <w:tcPr>
            <w:tcW w:w="8640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</w:tc>
      </w:tr>
    </w:tbl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  <w:r w:rsidRPr="00D71D75">
        <w:rPr>
          <w:rFonts w:ascii="Arial" w:eastAsia="MS Mincho" w:hAnsi="Arial" w:cs="Arial"/>
          <w:sz w:val="20"/>
          <w:szCs w:val="20"/>
          <w:lang w:eastAsia="ja-JP"/>
        </w:rPr>
        <w:t xml:space="preserve">2. Calculate the target price using Target Return pricing. </w:t>
      </w:r>
    </w:p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640"/>
      </w:tblGrid>
      <w:tr w:rsidR="00D71D75" w:rsidRPr="00D71D75">
        <w:tc>
          <w:tcPr>
            <w:tcW w:w="2268" w:type="dxa"/>
            <w:shd w:val="clear" w:color="auto" w:fill="E0E0E0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Pricing Calculations</w:t>
            </w:r>
          </w:p>
        </w:tc>
        <w:tc>
          <w:tcPr>
            <w:tcW w:w="8640" w:type="dxa"/>
            <w:shd w:val="clear" w:color="auto" w:fill="E0E0E0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Results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Unit Cost</w:t>
            </w:r>
          </w:p>
        </w:tc>
        <w:tc>
          <w:tcPr>
            <w:tcW w:w="8640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Target-Return Price</w:t>
            </w:r>
          </w:p>
        </w:tc>
        <w:tc>
          <w:tcPr>
            <w:tcW w:w="8640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</w:tc>
      </w:tr>
    </w:tbl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  <w:r w:rsidRPr="00D71D75">
        <w:rPr>
          <w:rFonts w:ascii="Arial" w:eastAsia="MS Mincho" w:hAnsi="Arial" w:cs="Arial"/>
          <w:sz w:val="20"/>
          <w:szCs w:val="20"/>
          <w:lang w:eastAsia="ja-JP"/>
        </w:rPr>
        <w:t>3. Calculate the target price using Value-In-Use pricing. Assume industrial plant uses 100 lamps.</w:t>
      </w:r>
    </w:p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640"/>
      </w:tblGrid>
      <w:tr w:rsidR="00D71D75" w:rsidRPr="00D71D75">
        <w:tc>
          <w:tcPr>
            <w:tcW w:w="2268" w:type="dxa"/>
            <w:shd w:val="clear" w:color="auto" w:fill="E0E0E0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Pricing Calculations</w:t>
            </w:r>
          </w:p>
        </w:tc>
        <w:tc>
          <w:tcPr>
            <w:tcW w:w="8640" w:type="dxa"/>
            <w:shd w:val="clear" w:color="auto" w:fill="E0E0E0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Results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Current cost</w:t>
            </w:r>
          </w:p>
        </w:tc>
        <w:tc>
          <w:tcPr>
            <w:tcW w:w="8640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Value In Use Price</w:t>
            </w:r>
          </w:p>
        </w:tc>
        <w:tc>
          <w:tcPr>
            <w:tcW w:w="8640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</w:tc>
      </w:tr>
    </w:tbl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p w:rsidR="00D71D75" w:rsidRPr="006460BF" w:rsidRDefault="00D71D75" w:rsidP="006460BF">
      <w:r w:rsidRPr="00D71D75">
        <w:rPr>
          <w:rFonts w:ascii="Arial" w:eastAsia="MS Mincho" w:hAnsi="Arial" w:cs="Arial"/>
          <w:sz w:val="20"/>
          <w:szCs w:val="20"/>
          <w:lang w:eastAsia="ja-JP"/>
        </w:rPr>
        <w:t>4. Calculate the target price u</w:t>
      </w:r>
      <w:r w:rsidR="006460BF">
        <w:rPr>
          <w:rFonts w:ascii="Arial" w:eastAsia="MS Mincho" w:hAnsi="Arial" w:cs="Arial"/>
          <w:sz w:val="20"/>
          <w:szCs w:val="20"/>
          <w:lang w:eastAsia="ja-JP"/>
        </w:rPr>
        <w:t xml:space="preserve">sing the Optimal Price Analysis: </w:t>
      </w:r>
      <w:hyperlink r:id="rId7" w:tgtFrame="_blank" w:history="1">
        <w:r w:rsidR="006460BF">
          <w:rPr>
            <w:rStyle w:val="Hyperlink"/>
            <w:rFonts w:ascii="Tahoma" w:hAnsi="Tahoma"/>
            <w:color w:val="1155CC"/>
            <w:sz w:val="24"/>
            <w:szCs w:val="24"/>
            <w:shd w:val="clear" w:color="auto" w:fill="FFFFFF"/>
          </w:rPr>
          <w:t>http://www.ccdconsultants.com/calculators/optimal-price-analysis.html</w:t>
        </w:r>
      </w:hyperlink>
    </w:p>
    <w:p w:rsidR="00D71D75" w:rsidRPr="00D71D75" w:rsidRDefault="00D71D75" w:rsidP="00D71D75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640"/>
      </w:tblGrid>
      <w:tr w:rsidR="00D71D75" w:rsidRPr="00D71D75">
        <w:tc>
          <w:tcPr>
            <w:tcW w:w="2268" w:type="dxa"/>
            <w:shd w:val="clear" w:color="auto" w:fill="E0E0E0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Pricing Calculations</w:t>
            </w:r>
          </w:p>
        </w:tc>
        <w:tc>
          <w:tcPr>
            <w:tcW w:w="8640" w:type="dxa"/>
            <w:shd w:val="clear" w:color="auto" w:fill="E0E0E0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Results</w:t>
            </w:r>
          </w:p>
        </w:tc>
      </w:tr>
      <w:tr w:rsidR="00D71D75" w:rsidRPr="00D71D75">
        <w:tc>
          <w:tcPr>
            <w:tcW w:w="2268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D71D75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Optimal Price</w:t>
            </w:r>
          </w:p>
        </w:tc>
        <w:tc>
          <w:tcPr>
            <w:tcW w:w="8640" w:type="dxa"/>
          </w:tcPr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  <w:p w:rsidR="00D71D75" w:rsidRPr="00D71D75" w:rsidRDefault="00D71D75" w:rsidP="00D71D75">
            <w:pPr>
              <w:spacing w:after="0" w:line="240" w:lineRule="auto"/>
              <w:rPr>
                <w:rFonts w:ascii="Arial" w:eastAsia="MS Mincho" w:hAnsi="Arial" w:cs="Arial"/>
                <w:i/>
                <w:sz w:val="20"/>
                <w:szCs w:val="20"/>
                <w:lang w:eastAsia="ja-JP"/>
              </w:rPr>
            </w:pPr>
          </w:p>
        </w:tc>
      </w:tr>
    </w:tbl>
    <w:p w:rsidR="00C02118" w:rsidRPr="0059569B" w:rsidRDefault="00C02118" w:rsidP="0059569B"/>
    <w:sectPr w:rsidR="00C02118" w:rsidRPr="0059569B" w:rsidSect="005E03F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C34" w:rsidRDefault="00E62C34" w:rsidP="005E03FA">
      <w:pPr>
        <w:spacing w:after="0" w:line="240" w:lineRule="auto"/>
      </w:pPr>
      <w:r>
        <w:separator/>
      </w:r>
    </w:p>
  </w:endnote>
  <w:endnote w:type="continuationSeparator" w:id="0">
    <w:p w:rsidR="00E62C34" w:rsidRDefault="00E62C34" w:rsidP="005E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C34" w:rsidRDefault="00E62C34" w:rsidP="005E03FA">
      <w:pPr>
        <w:spacing w:after="0" w:line="240" w:lineRule="auto"/>
      </w:pPr>
      <w:r>
        <w:separator/>
      </w:r>
    </w:p>
  </w:footnote>
  <w:footnote w:type="continuationSeparator" w:id="0">
    <w:p w:rsidR="00E62C34" w:rsidRDefault="00E62C34" w:rsidP="005E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3FA" w:rsidRDefault="005E03FA">
    <w:pPr>
      <w:pStyle w:val="Header"/>
    </w:pPr>
    <w:r>
      <w:t>MKT352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5ABF"/>
    <w:multiLevelType w:val="hybridMultilevel"/>
    <w:tmpl w:val="3C1090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FA"/>
    <w:rsid w:val="00326749"/>
    <w:rsid w:val="00490C87"/>
    <w:rsid w:val="004B6995"/>
    <w:rsid w:val="00500023"/>
    <w:rsid w:val="0059569B"/>
    <w:rsid w:val="005E03FA"/>
    <w:rsid w:val="005E768A"/>
    <w:rsid w:val="006460BF"/>
    <w:rsid w:val="007B3EC7"/>
    <w:rsid w:val="00927F29"/>
    <w:rsid w:val="00C02118"/>
    <w:rsid w:val="00CE7FDE"/>
    <w:rsid w:val="00D71D75"/>
    <w:rsid w:val="00E62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EF0DDB-6E17-42DC-B0F9-A9BB868E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E03F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03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3F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3FA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cdconsultants.com/calculators/optimal-price-analysi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 College</dc:creator>
  <cp:lastModifiedBy>jessica williams</cp:lastModifiedBy>
  <cp:revision>2</cp:revision>
  <dcterms:created xsi:type="dcterms:W3CDTF">2017-06-02T18:33:00Z</dcterms:created>
  <dcterms:modified xsi:type="dcterms:W3CDTF">2017-06-02T18:33:00Z</dcterms:modified>
</cp:coreProperties>
</file>